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3FC5F" w14:textId="77777777" w:rsidR="00903193" w:rsidRDefault="00903193" w:rsidP="00E66DB3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04315F32" w14:textId="77777777" w:rsidR="00F57A2B" w:rsidRDefault="00F57A2B" w:rsidP="00E66DB3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495C6406" w14:textId="505DAE22" w:rsidR="00E66DB3" w:rsidRPr="00E66DB3" w:rsidRDefault="00E66DB3" w:rsidP="00E66DB3">
      <w:pPr>
        <w:spacing w:after="0" w:line="24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 w:rsidRPr="00E66DB3">
        <w:rPr>
          <w:rFonts w:ascii="Calibri" w:hAnsi="Calibri" w:cs="Calibri"/>
          <w:b/>
          <w:bCs/>
          <w:sz w:val="44"/>
          <w:szCs w:val="44"/>
        </w:rPr>
        <w:t>GLOBAL TRAVELERS</w:t>
      </w:r>
      <w:r w:rsidR="00F57A2B">
        <w:rPr>
          <w:rFonts w:ascii="Calibri" w:hAnsi="Calibri" w:cs="Calibri"/>
          <w:b/>
          <w:bCs/>
          <w:sz w:val="44"/>
          <w:szCs w:val="44"/>
        </w:rPr>
        <w:t xml:space="preserve"> E-CLUB</w:t>
      </w:r>
      <w:r w:rsidRPr="00E66DB3">
        <w:rPr>
          <w:rFonts w:ascii="Calibri" w:hAnsi="Calibri" w:cs="Calibri"/>
          <w:b/>
          <w:bCs/>
          <w:sz w:val="44"/>
          <w:szCs w:val="44"/>
        </w:rPr>
        <w:t xml:space="preserve"> DISCLAIMER</w:t>
      </w:r>
    </w:p>
    <w:p w14:paraId="435C6F77" w14:textId="767A24CC" w:rsidR="00E66DB3" w:rsidRDefault="00903193" w:rsidP="00AB2FE7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171BAE9F" w14:textId="14FCDAA4" w:rsidR="00BD0EB7" w:rsidRDefault="00BD0EB7" w:rsidP="00AB2FE7">
      <w:pPr>
        <w:spacing w:after="0" w:line="240" w:lineRule="auto"/>
        <w:jc w:val="both"/>
        <w:rPr>
          <w:rFonts w:ascii="Calibri" w:hAnsi="Calibri" w:cs="Calibri"/>
        </w:rPr>
      </w:pPr>
      <w:r w:rsidRPr="00AB2FE7">
        <w:rPr>
          <w:rFonts w:ascii="Calibri" w:hAnsi="Calibri" w:cs="Calibri"/>
          <w:b/>
          <w:bCs/>
        </w:rPr>
        <w:t>DISCLAIMER OF RESPONSIBILITY.</w:t>
      </w:r>
      <w:r w:rsidRPr="00AB2FE7">
        <w:rPr>
          <w:rFonts w:ascii="Calibri" w:hAnsi="Calibri" w:cs="Calibri"/>
        </w:rPr>
        <w:t xml:space="preserve">  I understand that the Rotary eClub of Global Travelers (“Global Travelers”) is not the source or supplier of the travel services for this trip. I agree not to hold Global Travelers responsible should any of the trip leaders or suppliers: 1) fail to provide the travel services I have purchased</w:t>
      </w:r>
      <w:r w:rsidR="00AB2FE7" w:rsidRPr="00AB2FE7">
        <w:rPr>
          <w:rFonts w:ascii="Calibri" w:hAnsi="Calibri" w:cs="Calibri"/>
        </w:rPr>
        <w:t xml:space="preserve"> or</w:t>
      </w:r>
      <w:r w:rsidRPr="00AB2FE7">
        <w:rPr>
          <w:rFonts w:ascii="Calibri" w:hAnsi="Calibri" w:cs="Calibri"/>
        </w:rPr>
        <w:t xml:space="preserve"> 2) fail to comply with any applicable law</w:t>
      </w:r>
      <w:r w:rsidR="00AB2FE7" w:rsidRPr="00AB2FE7">
        <w:rPr>
          <w:rFonts w:ascii="Calibri" w:hAnsi="Calibri" w:cs="Calibri"/>
        </w:rPr>
        <w:t>.  In addition,</w:t>
      </w:r>
      <w:r w:rsidRPr="00AB2FE7">
        <w:rPr>
          <w:rFonts w:ascii="Calibri" w:hAnsi="Calibri" w:cs="Calibri"/>
        </w:rPr>
        <w:t xml:space="preserve"> Global Travelers assumes no responsibility for and shall not be liable for </w:t>
      </w:r>
      <w:r w:rsidR="00AB2FE7" w:rsidRPr="00AB2FE7">
        <w:rPr>
          <w:rFonts w:ascii="Calibri" w:hAnsi="Calibri" w:cs="Calibri"/>
        </w:rPr>
        <w:t xml:space="preserve">any negligent act or omission of the trip leaders or suppliers that that causes me any sort of </w:t>
      </w:r>
      <w:r w:rsidRPr="00AB2FE7">
        <w:rPr>
          <w:rFonts w:ascii="Calibri" w:hAnsi="Calibri" w:cs="Calibri"/>
        </w:rPr>
        <w:t>personal injury, property damage, monetary loss, accident, delay, inconvenience, or irregularity.</w:t>
      </w:r>
      <w:r w:rsidR="00AB2FE7" w:rsidRPr="00AB2FE7">
        <w:rPr>
          <w:rFonts w:ascii="Calibri" w:hAnsi="Calibri" w:cs="Calibri"/>
        </w:rPr>
        <w:t xml:space="preserve"> </w:t>
      </w:r>
      <w:r w:rsidRPr="00AB2FE7">
        <w:rPr>
          <w:rFonts w:ascii="Calibri" w:hAnsi="Calibri" w:cs="Calibri"/>
        </w:rPr>
        <w:t xml:space="preserve">I agree that this disclaimer of responsibility extends to my entire traveling party. </w:t>
      </w:r>
    </w:p>
    <w:p w14:paraId="10686097" w14:textId="77777777" w:rsidR="00F57A2B" w:rsidRDefault="00F57A2B" w:rsidP="00AB2FE7">
      <w:pPr>
        <w:spacing w:after="0" w:line="240" w:lineRule="auto"/>
        <w:jc w:val="both"/>
        <w:rPr>
          <w:rFonts w:ascii="Calibri" w:hAnsi="Calibri" w:cs="Calibri"/>
        </w:rPr>
      </w:pPr>
    </w:p>
    <w:p w14:paraId="4509C042" w14:textId="77777777" w:rsidR="00F57A2B" w:rsidRDefault="00F57A2B" w:rsidP="00AB2FE7">
      <w:pPr>
        <w:spacing w:after="0" w:line="240" w:lineRule="auto"/>
        <w:jc w:val="both"/>
        <w:rPr>
          <w:rFonts w:ascii="Calibri" w:hAnsi="Calibri" w:cs="Calibri"/>
        </w:rPr>
      </w:pPr>
    </w:p>
    <w:p w14:paraId="7C0C73C4" w14:textId="781A99DC" w:rsidR="00F57A2B" w:rsidRDefault="00F57A2B" w:rsidP="00AB2FE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Name (Printed)______________________________________________</w:t>
      </w:r>
    </w:p>
    <w:p w14:paraId="46BE8D78" w14:textId="77777777" w:rsidR="00F57A2B" w:rsidRDefault="00F57A2B" w:rsidP="00AB2FE7">
      <w:pPr>
        <w:spacing w:after="0" w:line="240" w:lineRule="auto"/>
        <w:jc w:val="both"/>
        <w:rPr>
          <w:rFonts w:ascii="Calibri" w:hAnsi="Calibri" w:cs="Calibri"/>
        </w:rPr>
      </w:pPr>
    </w:p>
    <w:p w14:paraId="26548CBE" w14:textId="77777777" w:rsidR="00F57A2B" w:rsidRDefault="00F57A2B" w:rsidP="00AB2FE7">
      <w:pPr>
        <w:spacing w:after="0" w:line="240" w:lineRule="auto"/>
        <w:jc w:val="both"/>
        <w:rPr>
          <w:rFonts w:ascii="Calibri" w:hAnsi="Calibri" w:cs="Calibri"/>
        </w:rPr>
      </w:pPr>
    </w:p>
    <w:p w14:paraId="7676608D" w14:textId="22960265" w:rsidR="00F57A2B" w:rsidRDefault="00F57A2B" w:rsidP="00AB2FE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Signature: ______________________________________________</w:t>
      </w:r>
    </w:p>
    <w:p w14:paraId="0E5D9C89" w14:textId="77777777" w:rsidR="00F57A2B" w:rsidRDefault="00F57A2B" w:rsidP="00AB2FE7">
      <w:pPr>
        <w:spacing w:after="0" w:line="240" w:lineRule="auto"/>
        <w:jc w:val="both"/>
        <w:rPr>
          <w:rFonts w:ascii="Calibri" w:hAnsi="Calibri" w:cs="Calibri"/>
        </w:rPr>
      </w:pPr>
    </w:p>
    <w:p w14:paraId="66EF6AA5" w14:textId="03C14F61" w:rsidR="00F57A2B" w:rsidRDefault="00F57A2B" w:rsidP="00AB2FE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80CE6BB" w14:textId="2C74467F" w:rsidR="00F57A2B" w:rsidRPr="00AB2FE7" w:rsidRDefault="00F57A2B" w:rsidP="00AB2FE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Date: _______________________________________________</w:t>
      </w:r>
    </w:p>
    <w:sectPr w:rsidR="00F57A2B" w:rsidRPr="00AB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B7"/>
    <w:rsid w:val="00043135"/>
    <w:rsid w:val="001D3C40"/>
    <w:rsid w:val="00496EF3"/>
    <w:rsid w:val="006113C2"/>
    <w:rsid w:val="00903193"/>
    <w:rsid w:val="00AB2FE7"/>
    <w:rsid w:val="00BD0EB7"/>
    <w:rsid w:val="00D00AF2"/>
    <w:rsid w:val="00E66DB3"/>
    <w:rsid w:val="00F5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BEBB"/>
  <w15:chartTrackingRefBased/>
  <w15:docId w15:val="{927A8CCA-E22A-42EC-86B0-7EBE683B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E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E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E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E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E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E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E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E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E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E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E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Jewelie Grape</dc:creator>
  <cp:keywords/>
  <dc:description/>
  <cp:lastModifiedBy>Rick Olson</cp:lastModifiedBy>
  <cp:revision>2</cp:revision>
  <cp:lastPrinted>2024-06-27T18:36:00Z</cp:lastPrinted>
  <dcterms:created xsi:type="dcterms:W3CDTF">2024-06-27T18:39:00Z</dcterms:created>
  <dcterms:modified xsi:type="dcterms:W3CDTF">2024-06-27T18:39:00Z</dcterms:modified>
</cp:coreProperties>
</file>